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3743" w14:textId="77777777" w:rsidR="008039E2" w:rsidRPr="006D0C14" w:rsidRDefault="008039E2" w:rsidP="006D0C14">
      <w:pPr>
        <w:shd w:val="clear" w:color="auto" w:fill="FFFFFF"/>
        <w:spacing w:after="0" w:line="240" w:lineRule="auto"/>
        <w:ind w:left="360"/>
        <w:rPr>
          <w:rFonts w:ascii="Apertura" w:eastAsia="Times New Roman" w:hAnsi="Apertura" w:cs="Times New Roman"/>
          <w:b/>
          <w:bCs/>
          <w:color w:val="000000"/>
          <w:sz w:val="28"/>
          <w:szCs w:val="28"/>
          <w:lang w:eastAsia="de-DE"/>
        </w:rPr>
      </w:pPr>
      <w:r w:rsidRPr="006D0C14">
        <w:rPr>
          <w:rFonts w:ascii="Apertura" w:eastAsia="Times New Roman" w:hAnsi="Apertura" w:cs="Times New Roman"/>
          <w:b/>
          <w:bCs/>
          <w:color w:val="000000"/>
          <w:sz w:val="28"/>
          <w:szCs w:val="28"/>
          <w:lang w:eastAsia="de-DE"/>
        </w:rPr>
        <w:t>DOSB – EVI-Projekt „Inklusive Sportveranstaltungen verschiedener Sportverbände“</w:t>
      </w:r>
    </w:p>
    <w:p w14:paraId="4E47C1E7" w14:textId="7114F462" w:rsidR="00AA552D" w:rsidRDefault="00AA552D" w:rsidP="008C69D4"/>
    <w:tbl>
      <w:tblPr>
        <w:tblStyle w:val="Tabellenraster"/>
        <w:tblW w:w="14454" w:type="dxa"/>
        <w:tblInd w:w="-5" w:type="dxa"/>
        <w:tblLook w:val="04A0" w:firstRow="1" w:lastRow="0" w:firstColumn="1" w:lastColumn="0" w:noHBand="0" w:noVBand="1"/>
      </w:tblPr>
      <w:tblGrid>
        <w:gridCol w:w="530"/>
        <w:gridCol w:w="1767"/>
        <w:gridCol w:w="2315"/>
        <w:gridCol w:w="9842"/>
      </w:tblGrid>
      <w:tr w:rsidR="00895B4B" w14:paraId="16DEE807" w14:textId="77777777" w:rsidTr="00895B4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B88" w14:textId="77777777" w:rsidR="00895B4B" w:rsidRPr="00445407" w:rsidRDefault="00895B4B" w:rsidP="008522F1">
            <w:r w:rsidRPr="00445407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424D" w14:textId="77777777" w:rsidR="00895B4B" w:rsidRDefault="00895B4B" w:rsidP="008522F1">
            <w:pPr>
              <w:rPr>
                <w:b/>
                <w:bCs/>
              </w:rPr>
            </w:pPr>
            <w:r w:rsidRPr="006C3C9A">
              <w:rPr>
                <w:b/>
                <w:bCs/>
              </w:rPr>
              <w:t>DOSB</w:t>
            </w:r>
          </w:p>
          <w:p w14:paraId="3A027245" w14:textId="77777777" w:rsidR="00895B4B" w:rsidRPr="006C3C9A" w:rsidRDefault="00895B4B" w:rsidP="008522F1">
            <w:pPr>
              <w:rPr>
                <w:b/>
                <w:bCs/>
              </w:rPr>
            </w:pPr>
          </w:p>
          <w:p w14:paraId="0AE682EF" w14:textId="77777777" w:rsidR="00895B4B" w:rsidRPr="007E31B2" w:rsidRDefault="00895B4B" w:rsidP="008522F1">
            <w:pPr>
              <w:rPr>
                <w:bCs/>
              </w:rPr>
            </w:pPr>
            <w:r w:rsidRPr="007E31B2">
              <w:rPr>
                <w:bCs/>
              </w:rPr>
              <w:t>Gisela</w:t>
            </w:r>
            <w:r w:rsidRPr="006C3C9A">
              <w:rPr>
                <w:b/>
                <w:bCs/>
              </w:rPr>
              <w:t xml:space="preserve"> </w:t>
            </w:r>
            <w:r w:rsidRPr="007E31B2">
              <w:rPr>
                <w:bCs/>
              </w:rPr>
              <w:t>Nüssler</w:t>
            </w:r>
          </w:p>
          <w:p w14:paraId="4839B156" w14:textId="77777777" w:rsidR="00895B4B" w:rsidRPr="006C3C9A" w:rsidRDefault="00895B4B" w:rsidP="008522F1">
            <w:pPr>
              <w:rPr>
                <w:b/>
                <w:bCs/>
              </w:rPr>
            </w:pPr>
            <w:r w:rsidRPr="007E31B2">
              <w:rPr>
                <w:bCs/>
              </w:rPr>
              <w:t>Theresa Windorf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804" w14:textId="77777777" w:rsidR="00895B4B" w:rsidRPr="006C3C9A" w:rsidRDefault="00895B4B" w:rsidP="008522F1">
            <w:pPr>
              <w:rPr>
                <w:b/>
                <w:bCs/>
              </w:rPr>
            </w:pPr>
            <w:r w:rsidRPr="006C3C9A">
              <w:rPr>
                <w:b/>
                <w:bCs/>
              </w:rPr>
              <w:t>Inklusive Sportveranstaltungen aus dem EVI-Projekt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140" w14:textId="77777777" w:rsidR="00895B4B" w:rsidRPr="00445407" w:rsidRDefault="00895B4B" w:rsidP="008522F1">
            <w:pPr>
              <w:rPr>
                <w:rFonts w:cstheme="minorHAnsi"/>
              </w:rPr>
            </w:pPr>
            <w:r w:rsidRPr="00445407">
              <w:rPr>
                <w:rFonts w:cstheme="minorHAnsi"/>
              </w:rPr>
              <w:t xml:space="preserve">Rückblick auf zwei Jahre im Projekt „Event-Inklusionsmanager*in im Sport“. Was sind die </w:t>
            </w:r>
            <w:proofErr w:type="spellStart"/>
            <w:r w:rsidRPr="00445407">
              <w:rPr>
                <w:rFonts w:cstheme="minorHAnsi"/>
              </w:rPr>
              <w:t>Learnings</w:t>
            </w:r>
            <w:proofErr w:type="spellEnd"/>
            <w:r w:rsidRPr="00445407">
              <w:rPr>
                <w:rFonts w:cstheme="minorHAnsi"/>
              </w:rPr>
              <w:t xml:space="preserve"> aus dem Projekt? Die Umsetzung und Ergebnisse sind so vielfältig wie die Sportarten und -organisationen selbst. Beispiele aus den Bereichen Cheerleading, Snowboard, Rollstuhlsport und einem inklusiven Tag des Sports in Nordfriesland. </w:t>
            </w:r>
          </w:p>
        </w:tc>
      </w:tr>
    </w:tbl>
    <w:p w14:paraId="04D58F5A" w14:textId="77777777" w:rsidR="00C23D7C" w:rsidRDefault="00C23D7C" w:rsidP="008C69D4"/>
    <w:p w14:paraId="277F6E2C" w14:textId="2E41867C" w:rsidR="00060A44" w:rsidRDefault="00060A44" w:rsidP="008C69D4">
      <w:r>
        <w:t xml:space="preserve">Weitere Informationen </w:t>
      </w:r>
      <w:r w:rsidR="00D620BC">
        <w:t xml:space="preserve">zu den Projekten der Event-Inklusionsmanager*innen unter </w:t>
      </w:r>
      <w:r w:rsidR="009600AE">
        <w:t xml:space="preserve"> </w:t>
      </w:r>
      <w:hyperlink r:id="rId8" w:history="1">
        <w:r w:rsidR="009600AE" w:rsidRPr="00976AAA">
          <w:rPr>
            <w:rStyle w:val="Hyperlink"/>
          </w:rPr>
          <w:t>https://dosb.de/evi</w:t>
        </w:r>
      </w:hyperlink>
    </w:p>
    <w:p w14:paraId="5D0CC2C2" w14:textId="77777777" w:rsidR="009600AE" w:rsidRDefault="009600AE" w:rsidP="008C69D4"/>
    <w:p w14:paraId="3DB241D4" w14:textId="2F59BEC3" w:rsidR="009A49F9" w:rsidRPr="008C69D4" w:rsidRDefault="009A49F9" w:rsidP="008C69D4">
      <w:r>
        <w:rPr>
          <w:noProof/>
        </w:rPr>
        <w:lastRenderedPageBreak/>
        <w:drawing>
          <wp:inline distT="0" distB="0" distL="0" distR="0" wp14:anchorId="1263EE9F" wp14:editId="14034B58">
            <wp:extent cx="7642225" cy="5731510"/>
            <wp:effectExtent l="0" t="0" r="0" b="2540"/>
            <wp:docPr id="1" name="Grafik 1" descr="Ein Bild, das Person, Kleidung, Baum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Kleidung, Baum, Computer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F7FFA8" wp14:editId="4C3B0491">
            <wp:extent cx="7642225" cy="5731510"/>
            <wp:effectExtent l="0" t="0" r="0" b="2540"/>
            <wp:docPr id="2" name="Grafik 2" descr="Ein Bild, das Kleidung, Person, Frau, Mens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leidung, Person, Frau, Mensch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9F9" w:rsidRPr="008C69D4" w:rsidSect="008C69D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rtu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36B3"/>
    <w:multiLevelType w:val="hybridMultilevel"/>
    <w:tmpl w:val="5636D67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8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84B990"/>
    <w:rsid w:val="00060A44"/>
    <w:rsid w:val="005B3454"/>
    <w:rsid w:val="006D0C14"/>
    <w:rsid w:val="00733F7A"/>
    <w:rsid w:val="007756EB"/>
    <w:rsid w:val="007F7E05"/>
    <w:rsid w:val="008039E2"/>
    <w:rsid w:val="008216AA"/>
    <w:rsid w:val="00895B4B"/>
    <w:rsid w:val="008C69D4"/>
    <w:rsid w:val="009600AE"/>
    <w:rsid w:val="009A49F9"/>
    <w:rsid w:val="00A63BB1"/>
    <w:rsid w:val="00AA552D"/>
    <w:rsid w:val="00AB4BC3"/>
    <w:rsid w:val="00C23D7C"/>
    <w:rsid w:val="00CD3E8A"/>
    <w:rsid w:val="00D620BC"/>
    <w:rsid w:val="7484B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B990"/>
  <w15:chartTrackingRefBased/>
  <w15:docId w15:val="{64D05DF7-0F35-4FA8-8C53-DA6C790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39E2"/>
    <w:pPr>
      <w:ind w:left="720"/>
      <w:contextualSpacing/>
    </w:pPr>
    <w:rPr>
      <w:kern w:val="2"/>
      <w14:ligatures w14:val="standardContextual"/>
    </w:rPr>
  </w:style>
  <w:style w:type="table" w:styleId="Tabellenraster">
    <w:name w:val="Table Grid"/>
    <w:basedOn w:val="NormaleTabelle"/>
    <w:uiPriority w:val="39"/>
    <w:rsid w:val="00C2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23D7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620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b.de/ev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1A0A28E210CF42B5E90373A432C140" ma:contentTypeVersion="18" ma:contentTypeDescription="Ein neues Dokument erstellen." ma:contentTypeScope="" ma:versionID="8d3429c2e679cad112270e6824d0e289">
  <xsd:schema xmlns:xsd="http://www.w3.org/2001/XMLSchema" xmlns:xs="http://www.w3.org/2001/XMLSchema" xmlns:p="http://schemas.microsoft.com/office/2006/metadata/properties" xmlns:ns2="c21ef15e-34b0-4cbc-a910-e3dea27b1b46" xmlns:ns4="55287db8-1bda-457d-8429-b4a8eb46ec96" targetNamespace="http://schemas.microsoft.com/office/2006/metadata/properties" ma:root="true" ma:fieldsID="e92373dd4fc1d909f441cbd1c0f3e999" ns2:_="" ns4:_="">
    <xsd:import namespace="c21ef15e-34b0-4cbc-a910-e3dea27b1b46"/>
    <xsd:import namespace="55287db8-1bda-457d-8429-b4a8eb46ec96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ef15e-34b0-4cbc-a910-e3dea27b1b46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8b194857-8e87-4f78-bf2c-d16c0f04cb7d}" ma:internalName="TaxCatchAll" ma:showField="CatchAllData" ma:web="c21ef15e-34b0-4cbc-a910-e3dea27b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87db8-1bda-457d-8429-b4a8eb46e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b6cccf43-871c-4d02-bf48-4fc87bf5f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21ef15e-34b0-4cbc-a910-e3dea27b1b46">
      <Terms xmlns="http://schemas.microsoft.com/office/infopath/2007/PartnerControls"/>
    </TaxKeywordTaxHTField>
    <lcf76f155ced4ddcb4097134ff3c332f xmlns="55287db8-1bda-457d-8429-b4a8eb46ec96">
      <Terms xmlns="http://schemas.microsoft.com/office/infopath/2007/PartnerControls"/>
    </lcf76f155ced4ddcb4097134ff3c332f>
    <o3c59185879f4cc6b7822c222937634c xmlns="c21ef15e-34b0-4cbc-a910-e3dea27b1b46">
      <Terms xmlns="http://schemas.microsoft.com/office/infopath/2007/PartnerControls"/>
    </o3c59185879f4cc6b7822c222937634c>
    <TaxCatchAll xmlns="c21ef15e-34b0-4cbc-a910-e3dea27b1b46" xsi:nil="true"/>
  </documentManagement>
</p:properties>
</file>

<file path=customXml/itemProps1.xml><?xml version="1.0" encoding="utf-8"?>
<ds:datastoreItem xmlns:ds="http://schemas.openxmlformats.org/officeDocument/2006/customXml" ds:itemID="{78A99A89-B102-4323-9E78-F5C1DF97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ef15e-34b0-4cbc-a910-e3dea27b1b46"/>
    <ds:schemaRef ds:uri="55287db8-1bda-457d-8429-b4a8eb46e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72D81-DF95-4A7A-8FF7-252EFF910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BFA9E-109D-4C4E-81B6-C56D3F92F631}">
  <ds:schemaRefs>
    <ds:schemaRef ds:uri="http://purl.org/dc/terms/"/>
    <ds:schemaRef ds:uri="http://www.w3.org/XML/1998/namespace"/>
    <ds:schemaRef ds:uri="http://purl.org/dc/elements/1.1/"/>
    <ds:schemaRef ds:uri="55287db8-1bda-457d-8429-b4a8eb46ec9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21ef15e-34b0-4cbc-a910-e3dea27b1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559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Blessing, Ute</dc:creator>
  <cp:keywords/>
  <dc:description/>
  <cp:lastModifiedBy>Nüssler, Gisela</cp:lastModifiedBy>
  <cp:revision>2</cp:revision>
  <dcterms:created xsi:type="dcterms:W3CDTF">2023-07-10T08:36:00Z</dcterms:created>
  <dcterms:modified xsi:type="dcterms:W3CDTF">2023-07-10T08:36:00Z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0x010100CC1A0A28E210CF42B5E90373A432C140</vt:lpwstr>
  </property>
  <property fmtid="{D5CDD505-2E9C-101B-9397-08002B2CF9AE}" pid="3" name="TaxKeyword">
    <vt:lpwstr/>
  </property>
  <property fmtid="{D5CDD505-2E9C-101B-9397-08002B2CF9AE}" pid="4" name="MCKnowledgeTag">
    <vt:lpwstr/>
  </property>
  <property fmtid="{D5CDD505-2E9C-101B-9397-08002B2CF9AE}" pid="5" name="MediaServiceImageTags">
    <vt:lpwstr/>
  </property>
</Properties>
</file>