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B35F" w14:textId="77777777" w:rsidR="008039E2" w:rsidRPr="006D0C14" w:rsidRDefault="008039E2" w:rsidP="006D0C14">
      <w:pPr>
        <w:shd w:val="clear" w:color="auto" w:fill="FFFFFF"/>
        <w:spacing w:after="0" w:line="240" w:lineRule="auto"/>
        <w:ind w:left="360"/>
        <w:rPr>
          <w:rFonts w:ascii="Apertura" w:eastAsia="Times New Roman" w:hAnsi="Apertura" w:cs="Times New Roman"/>
          <w:b/>
          <w:bCs/>
          <w:color w:val="000000"/>
          <w:sz w:val="28"/>
          <w:szCs w:val="28"/>
          <w:lang w:eastAsia="de-DE"/>
        </w:rPr>
      </w:pPr>
      <w:r w:rsidRPr="006D0C14">
        <w:rPr>
          <w:rFonts w:ascii="Apertura" w:eastAsia="Times New Roman" w:hAnsi="Apertura" w:cs="Times New Roman"/>
          <w:b/>
          <w:bCs/>
          <w:color w:val="000000"/>
          <w:sz w:val="28"/>
          <w:szCs w:val="28"/>
          <w:lang w:eastAsia="de-DE"/>
        </w:rPr>
        <w:t>Special Olympics Deutschland – „#ZusammenInklusiv“</w:t>
      </w:r>
    </w:p>
    <w:p w14:paraId="4E47C1E7" w14:textId="7114F462" w:rsidR="00AA552D" w:rsidRDefault="00AA552D" w:rsidP="008C69D4"/>
    <w:tbl>
      <w:tblPr>
        <w:tblStyle w:val="Tabellenraster"/>
        <w:tblW w:w="14649" w:type="dxa"/>
        <w:tblLook w:val="04A0" w:firstRow="1" w:lastRow="0" w:firstColumn="1" w:lastColumn="0" w:noHBand="0" w:noVBand="1"/>
      </w:tblPr>
      <w:tblGrid>
        <w:gridCol w:w="528"/>
        <w:gridCol w:w="2552"/>
        <w:gridCol w:w="2666"/>
        <w:gridCol w:w="8903"/>
      </w:tblGrid>
      <w:tr w:rsidR="00C23D7C" w14:paraId="20CAAB47" w14:textId="77777777" w:rsidTr="000E0473">
        <w:trPr>
          <w:trHeight w:val="44"/>
        </w:trPr>
        <w:tc>
          <w:tcPr>
            <w:tcW w:w="528" w:type="dxa"/>
            <w:tcBorders>
              <w:bottom w:val="single" w:sz="4" w:space="0" w:color="auto"/>
            </w:tcBorders>
          </w:tcPr>
          <w:p w14:paraId="5B5A4C13" w14:textId="77777777" w:rsidR="00C23D7C" w:rsidRPr="00526333" w:rsidRDefault="00C23D7C" w:rsidP="008522F1">
            <w:r w:rsidRPr="00526333">
              <w:t>4</w:t>
            </w:r>
          </w:p>
        </w:tc>
        <w:tc>
          <w:tcPr>
            <w:tcW w:w="2552" w:type="dxa"/>
            <w:tcBorders>
              <w:bottom w:val="single" w:sz="4" w:space="0" w:color="auto"/>
            </w:tcBorders>
          </w:tcPr>
          <w:p w14:paraId="322558DC" w14:textId="77777777" w:rsidR="00C23D7C" w:rsidRDefault="00C23D7C" w:rsidP="008522F1">
            <w:pPr>
              <w:rPr>
                <w:b/>
                <w:bCs/>
              </w:rPr>
            </w:pPr>
            <w:r w:rsidRPr="00526333">
              <w:rPr>
                <w:b/>
                <w:bCs/>
              </w:rPr>
              <w:t>SOD</w:t>
            </w:r>
          </w:p>
          <w:p w14:paraId="5DCEAF3C" w14:textId="77777777" w:rsidR="00C23D7C" w:rsidRDefault="00C23D7C" w:rsidP="008522F1">
            <w:pPr>
              <w:rPr>
                <w:b/>
                <w:bCs/>
              </w:rPr>
            </w:pPr>
          </w:p>
          <w:p w14:paraId="5D257D4B" w14:textId="77777777" w:rsidR="00C23D7C" w:rsidRPr="00532C6C" w:rsidRDefault="00C23D7C" w:rsidP="008522F1">
            <w:r w:rsidRPr="00532C6C">
              <w:t>Florian König</w:t>
            </w:r>
          </w:p>
        </w:tc>
        <w:tc>
          <w:tcPr>
            <w:tcW w:w="2666" w:type="dxa"/>
            <w:tcBorders>
              <w:bottom w:val="single" w:sz="4" w:space="0" w:color="auto"/>
            </w:tcBorders>
          </w:tcPr>
          <w:p w14:paraId="024480B0" w14:textId="77777777" w:rsidR="00C23D7C" w:rsidRPr="00526333" w:rsidRDefault="00C23D7C" w:rsidP="008522F1">
            <w:pPr>
              <w:rPr>
                <w:b/>
                <w:bCs/>
              </w:rPr>
            </w:pPr>
            <w:r w:rsidRPr="00526333">
              <w:rPr>
                <w:b/>
                <w:bCs/>
              </w:rPr>
              <w:t>#Zusammen Inklusiv</w:t>
            </w:r>
          </w:p>
        </w:tc>
        <w:tc>
          <w:tcPr>
            <w:tcW w:w="8903" w:type="dxa"/>
            <w:tcBorders>
              <w:bottom w:val="single" w:sz="4" w:space="0" w:color="auto"/>
            </w:tcBorders>
          </w:tcPr>
          <w:p w14:paraId="19099CA2" w14:textId="77777777" w:rsidR="00C23D7C" w:rsidRPr="00526333" w:rsidRDefault="00C23D7C" w:rsidP="008522F1">
            <w:pPr>
              <w:spacing w:after="160" w:line="259" w:lineRule="auto"/>
            </w:pPr>
            <w:r w:rsidRPr="00532C6C">
              <w:t xml:space="preserve">Unter der gemeinsamen Dachkampagne </w:t>
            </w:r>
            <w:r w:rsidRPr="00532C6C">
              <w:rPr>
                <w:b/>
                <w:bCs/>
              </w:rPr>
              <w:t>#Zusammen</w:t>
            </w:r>
            <w:r w:rsidRPr="00EF0F89">
              <w:rPr>
                <w:b/>
                <w:bCs/>
              </w:rPr>
              <w:t>Inklusiv</w:t>
            </w:r>
            <w:r w:rsidRPr="00532C6C">
              <w:t xml:space="preserve"> bilden die Special Olympics Deutschland Projekte, „Wir gehören dazu – Menschen mit geistiger Behinderung im Sportverein“,  „LIVE – Lokal Inklusiv Verein(tes) Engagement“ und „BeuGe – Bewegung und Gesundheit im Alltag“ stärken sowie das „Host Town Program“ in der Zusammenarbeit mit über 220 teilnehmenden Kommunen Deutschlands größte Inklusionsbewegung. All diese Projekte wirken aktiv u.a. an der Umsetzung der UN-Behindertenrechtskonvention und dem Nationalen Aktionsplan 2.0 zur Umsetzung der UN-BRK mit. Sie zahlen auf das gemeinsame Ziel ein, dass Menschen mit Behinderungen gemeinsam inklusiv Sport vor Ort ausüben können.</w:t>
            </w:r>
          </w:p>
        </w:tc>
      </w:tr>
    </w:tbl>
    <w:p w14:paraId="04D58F5A" w14:textId="77777777" w:rsidR="00C23D7C" w:rsidRDefault="00C23D7C" w:rsidP="008C69D4"/>
    <w:p w14:paraId="69FC358A" w14:textId="7CAB5174" w:rsidR="000E0473" w:rsidRPr="008C69D4" w:rsidRDefault="00F91000" w:rsidP="008C69D4">
      <w:r>
        <w:rPr>
          <w:noProof/>
        </w:rPr>
        <w:lastRenderedPageBreak/>
        <w:drawing>
          <wp:inline distT="0" distB="0" distL="0" distR="0" wp14:anchorId="5360D32A" wp14:editId="4CF4FC67">
            <wp:extent cx="4621439" cy="3465983"/>
            <wp:effectExtent l="0" t="0" r="8255" b="1270"/>
            <wp:docPr id="1" name="Grafik 1" descr="Ein Bild, das Kleidung, Person, Mobiliar,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obiliar, Bau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8307" cy="3478634"/>
                    </a:xfrm>
                    <a:prstGeom prst="rect">
                      <a:avLst/>
                    </a:prstGeom>
                  </pic:spPr>
                </pic:pic>
              </a:graphicData>
            </a:graphic>
          </wp:inline>
        </w:drawing>
      </w:r>
    </w:p>
    <w:sectPr w:rsidR="000E0473" w:rsidRPr="008C69D4" w:rsidSect="008C69D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ertur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36B3"/>
    <w:multiLevelType w:val="hybridMultilevel"/>
    <w:tmpl w:val="5636D6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518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4B990"/>
    <w:rsid w:val="000E0473"/>
    <w:rsid w:val="002C5C3C"/>
    <w:rsid w:val="006D0C14"/>
    <w:rsid w:val="008039E2"/>
    <w:rsid w:val="008C69D4"/>
    <w:rsid w:val="00AA552D"/>
    <w:rsid w:val="00C23D7C"/>
    <w:rsid w:val="00CD3E8A"/>
    <w:rsid w:val="00F91000"/>
    <w:rsid w:val="7484B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B990"/>
  <w15:chartTrackingRefBased/>
  <w15:docId w15:val="{64D05DF7-0F35-4FA8-8C53-DA6C7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9E2"/>
    <w:pPr>
      <w:ind w:left="720"/>
      <w:contextualSpacing/>
    </w:pPr>
    <w:rPr>
      <w:kern w:val="2"/>
      <w14:ligatures w14:val="standardContextual"/>
    </w:rPr>
  </w:style>
  <w:style w:type="table" w:styleId="Tabellenraster">
    <w:name w:val="Table Grid"/>
    <w:basedOn w:val="NormaleTabelle"/>
    <w:uiPriority w:val="39"/>
    <w:rsid w:val="00C2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23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5A8659164CD48B5C60078A45A520F" ma:contentTypeVersion="22" ma:contentTypeDescription="Ein neues Dokument erstellen." ma:contentTypeScope="" ma:versionID="a322f1c160fcf29465172f289fb259d0">
  <xsd:schema xmlns:xsd="http://www.w3.org/2001/XMLSchema" xmlns:xs="http://www.w3.org/2001/XMLSchema" xmlns:p="http://schemas.microsoft.com/office/2006/metadata/properties" xmlns:ns2="c21ef15e-34b0-4cbc-a910-e3dea27b1b46" xmlns:ns4="4663796a-0b29-4c92-a000-615a43c10daa" targetNamespace="http://schemas.microsoft.com/office/2006/metadata/properties" ma:root="true" ma:fieldsID="aeef089e4334e610ba00ef6f6e804406" ns2:_="" ns4:_="">
    <xsd:import namespace="c21ef15e-34b0-4cbc-a910-e3dea27b1b46"/>
    <xsd:import namespace="4663796a-0b29-4c92-a000-615a43c10daa"/>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f15e-34b0-4cbc-a910-e3dea27b1b4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351fe64-d7d5-4932-a6b5-58691d68634a}" ma:internalName="TaxCatchAll" ma:showField="CatchAllData" ma:web="c21ef15e-34b0-4cbc-a910-e3dea27b1b4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3796a-0b29-4c92-a000-615a43c10da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21ef15e-34b0-4cbc-a910-e3dea27b1b46">
      <Terms xmlns="http://schemas.microsoft.com/office/infopath/2007/PartnerControls"/>
    </TaxKeywordTaxHTField>
    <o3c59185879f4cc6b7822c222937634c xmlns="c21ef15e-34b0-4cbc-a910-e3dea27b1b46">
      <Terms xmlns="http://schemas.microsoft.com/office/infopath/2007/PartnerControls"/>
    </o3c59185879f4cc6b7822c222937634c>
    <TaxCatchAll xmlns="c21ef15e-34b0-4cbc-a910-e3dea27b1b46" xsi:nil="true"/>
    <lcf76f155ced4ddcb4097134ff3c332f xmlns="4663796a-0b29-4c92-a000-615a43c10daa">
      <Terms xmlns="http://schemas.microsoft.com/office/infopath/2007/PartnerControls"/>
    </lcf76f155ced4ddcb4097134ff3c332f>
    <SharedWithUsers xmlns="c21ef15e-34b0-4cbc-a910-e3dea27b1b46">
      <UserInfo>
        <DisplayName/>
        <AccountId xsi:nil="true"/>
        <AccountType/>
      </UserInfo>
    </SharedWithUsers>
    <MediaLengthInSeconds xmlns="4663796a-0b29-4c92-a000-615a43c10d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83572-F85C-49B8-82B6-F197363BDADE}"/>
</file>

<file path=customXml/itemProps2.xml><?xml version="1.0" encoding="utf-8"?>
<ds:datastoreItem xmlns:ds="http://schemas.openxmlformats.org/officeDocument/2006/customXml" ds:itemID="{7DFBFA9E-109D-4C4E-81B6-C56D3F92F631}">
  <ds:schemaRefs>
    <ds:schemaRef ds:uri="http://schemas.microsoft.com/office/2006/metadata/properties"/>
    <ds:schemaRef ds:uri="http://schemas.microsoft.com/office/infopath/2007/PartnerControls"/>
    <ds:schemaRef ds:uri="c21ef15e-34b0-4cbc-a910-e3dea27b1b46"/>
    <ds:schemaRef ds:uri="55287db8-1bda-457d-8429-b4a8eb46ec96"/>
  </ds:schemaRefs>
</ds:datastoreItem>
</file>

<file path=customXml/itemProps3.xml><?xml version="1.0" encoding="utf-8"?>
<ds:datastoreItem xmlns:ds="http://schemas.openxmlformats.org/officeDocument/2006/customXml" ds:itemID="{C9D72D81-DF95-4A7A-8FF7-252EFF910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672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Ute</dc:creator>
  <cp:keywords/>
  <dc:description/>
  <cp:lastModifiedBy>Blessing, Ute</cp:lastModifiedBy>
  <cp:revision>4</cp:revision>
  <dcterms:created xsi:type="dcterms:W3CDTF">2023-07-07T12:27:00Z</dcterms:created>
  <dcterms:modified xsi:type="dcterms:W3CDTF">2023-07-07T12:28:00Z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0x0101004B25A8659164CD48B5C60078A45A520F</vt:lpwstr>
  </property>
  <property fmtid="{D5CDD505-2E9C-101B-9397-08002B2CF9AE}" pid="3" name="TaxKeyword">
    <vt:lpwstr/>
  </property>
  <property fmtid="{D5CDD505-2E9C-101B-9397-08002B2CF9AE}" pid="4" name="MediaServiceImageTags">
    <vt:lpwstr/>
  </property>
  <property fmtid="{D5CDD505-2E9C-101B-9397-08002B2CF9AE}" pid="5" name="MCKnowledgeTag">
    <vt:lpwstr/>
  </property>
  <property fmtid="{D5CDD505-2E9C-101B-9397-08002B2CF9AE}" pid="6" name="Order">
    <vt:r8>69200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